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1EF6" w14:textId="77777777" w:rsidR="000C157C" w:rsidRDefault="000C157C" w:rsidP="008B5973">
      <w:pPr>
        <w:ind w:left="720" w:hanging="360"/>
        <w:rPr>
          <w:rFonts w:ascii="Helvetica Neue" w:hAnsi="Helvetica Neue" w:cs="Helvetica Neue"/>
          <w:color w:val="000000"/>
          <w:kern w:val="0"/>
          <w:sz w:val="28"/>
          <w:szCs w:val="28"/>
        </w:rPr>
      </w:pPr>
    </w:p>
    <w:p w14:paraId="0F653533" w14:textId="77777777" w:rsidR="000C157C" w:rsidRDefault="000C157C" w:rsidP="000C157C">
      <w:pPr>
        <w:ind w:left="720" w:hanging="360"/>
        <w:jc w:val="center"/>
        <w:rPr>
          <w:rFonts w:ascii="Helvetica Neue" w:hAnsi="Helvetica Neue" w:cs="Helvetica Neue"/>
          <w:b/>
          <w:bCs/>
          <w:color w:val="000000"/>
          <w:kern w:val="0"/>
          <w:sz w:val="28"/>
          <w:szCs w:val="28"/>
        </w:rPr>
      </w:pPr>
    </w:p>
    <w:p w14:paraId="18233C58" w14:textId="5BF70545" w:rsidR="00607643" w:rsidRDefault="00F1771F" w:rsidP="000C157C">
      <w:pPr>
        <w:ind w:left="720" w:hanging="360"/>
        <w:jc w:val="center"/>
        <w:rPr>
          <w:rFonts w:ascii="Helvetica Neue" w:hAnsi="Helvetica Neue" w:cs="Helvetica Neue"/>
          <w:b/>
          <w:bCs/>
          <w:color w:val="000000"/>
          <w:kern w:val="0"/>
          <w:sz w:val="28"/>
          <w:szCs w:val="28"/>
        </w:rPr>
      </w:pPr>
      <w:r w:rsidRPr="00733A24">
        <w:rPr>
          <w:rFonts w:asciiTheme="majorHAnsi" w:hAnsiTheme="majorHAnsi" w:cstheme="majorHAnsi"/>
          <w:noProof/>
          <w:color w:val="000000" w:themeColor="text1"/>
        </w:rPr>
        <w:drawing>
          <wp:inline distT="0" distB="0" distL="0" distR="0" wp14:anchorId="2E92050E" wp14:editId="32D8AD86">
            <wp:extent cx="2111829" cy="950322"/>
            <wp:effectExtent l="0" t="0" r="0" b="2540"/>
            <wp:docPr id="2" name="Picture 2" descr="/var/folders/vv/14rtg05d01bc9r5wtcydp3z00000gn/T/com.apple.mail/com.apple.mail.drag-T0x60800007e540.tmp.UrUCNc/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v/14rtg05d01bc9r5wtcydp3z00000gn/T/com.apple.mail/com.apple.mail.drag-T0x60800007e540.tmp.UrUCNc/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5411" cy="992434"/>
                    </a:xfrm>
                    <a:prstGeom prst="rect">
                      <a:avLst/>
                    </a:prstGeom>
                    <a:noFill/>
                    <a:ln>
                      <a:noFill/>
                    </a:ln>
                  </pic:spPr>
                </pic:pic>
              </a:graphicData>
            </a:graphic>
          </wp:inline>
        </w:drawing>
      </w:r>
    </w:p>
    <w:p w14:paraId="4682DAFA" w14:textId="77777777" w:rsidR="00F1771F" w:rsidRDefault="00F1771F" w:rsidP="000C157C">
      <w:pPr>
        <w:ind w:left="720" w:hanging="360"/>
        <w:jc w:val="center"/>
        <w:rPr>
          <w:rFonts w:ascii="Helvetica Neue" w:hAnsi="Helvetica Neue" w:cs="Helvetica Neue"/>
          <w:b/>
          <w:bCs/>
          <w:color w:val="000000"/>
          <w:kern w:val="0"/>
          <w:sz w:val="28"/>
          <w:szCs w:val="28"/>
        </w:rPr>
      </w:pPr>
    </w:p>
    <w:p w14:paraId="6EE788F8" w14:textId="2416C228" w:rsidR="000C157C" w:rsidRPr="00F1771F" w:rsidRDefault="000C157C" w:rsidP="000C157C">
      <w:pPr>
        <w:ind w:left="720" w:hanging="360"/>
        <w:jc w:val="center"/>
        <w:rPr>
          <w:rFonts w:asciiTheme="majorHAnsi" w:hAnsiTheme="majorHAnsi" w:cstheme="majorHAnsi"/>
          <w:b/>
          <w:bCs/>
          <w:color w:val="000000"/>
          <w:kern w:val="0"/>
          <w:sz w:val="36"/>
          <w:szCs w:val="36"/>
        </w:rPr>
      </w:pPr>
      <w:r w:rsidRPr="00F1771F">
        <w:rPr>
          <w:rFonts w:asciiTheme="majorHAnsi" w:hAnsiTheme="majorHAnsi" w:cstheme="majorHAnsi"/>
          <w:b/>
          <w:bCs/>
          <w:color w:val="000000"/>
          <w:kern w:val="0"/>
          <w:sz w:val="36"/>
          <w:szCs w:val="36"/>
        </w:rPr>
        <w:t xml:space="preserve">FCA Webinar, "Civic Scholarship meets Civic </w:t>
      </w:r>
      <w:proofErr w:type="gramStart"/>
      <w:r w:rsidRPr="00F1771F">
        <w:rPr>
          <w:rFonts w:asciiTheme="majorHAnsi" w:hAnsiTheme="majorHAnsi" w:cstheme="majorHAnsi"/>
          <w:b/>
          <w:bCs/>
          <w:color w:val="000000"/>
          <w:kern w:val="0"/>
          <w:sz w:val="36"/>
          <w:szCs w:val="36"/>
        </w:rPr>
        <w:t>Practice</w:t>
      </w:r>
      <w:proofErr w:type="gramEnd"/>
      <w:r w:rsidRPr="00F1771F">
        <w:rPr>
          <w:rFonts w:asciiTheme="majorHAnsi" w:hAnsiTheme="majorHAnsi" w:cstheme="majorHAnsi"/>
          <w:b/>
          <w:bCs/>
          <w:color w:val="000000"/>
          <w:kern w:val="0"/>
          <w:sz w:val="36"/>
          <w:szCs w:val="36"/>
        </w:rPr>
        <w:t>"</w:t>
      </w:r>
    </w:p>
    <w:p w14:paraId="48CDBF83" w14:textId="5B1FFB2C" w:rsidR="000C157C" w:rsidRPr="00F1771F" w:rsidRDefault="000C157C" w:rsidP="000C157C">
      <w:pPr>
        <w:ind w:left="720" w:hanging="360"/>
        <w:jc w:val="center"/>
        <w:rPr>
          <w:rFonts w:asciiTheme="majorHAnsi" w:hAnsiTheme="majorHAnsi" w:cstheme="majorHAnsi"/>
          <w:b/>
          <w:bCs/>
          <w:color w:val="000000"/>
          <w:kern w:val="0"/>
          <w:sz w:val="36"/>
          <w:szCs w:val="36"/>
        </w:rPr>
      </w:pPr>
      <w:r w:rsidRPr="00F1771F">
        <w:rPr>
          <w:rFonts w:asciiTheme="majorHAnsi" w:hAnsiTheme="majorHAnsi" w:cstheme="majorHAnsi"/>
          <w:b/>
          <w:bCs/>
          <w:color w:val="000000"/>
          <w:kern w:val="0"/>
          <w:sz w:val="36"/>
          <w:szCs w:val="36"/>
        </w:rPr>
        <w:t>March 23, 12-1 pm</w:t>
      </w:r>
    </w:p>
    <w:p w14:paraId="0863C09D" w14:textId="77777777" w:rsidR="00607643" w:rsidRPr="00F1771F" w:rsidRDefault="00607643" w:rsidP="000C157C">
      <w:pPr>
        <w:ind w:left="720" w:hanging="360"/>
        <w:jc w:val="center"/>
        <w:rPr>
          <w:rFonts w:asciiTheme="majorHAnsi" w:hAnsiTheme="majorHAnsi" w:cstheme="majorHAnsi"/>
          <w:b/>
          <w:bCs/>
          <w:color w:val="000000"/>
          <w:kern w:val="0"/>
          <w:sz w:val="36"/>
          <w:szCs w:val="36"/>
        </w:rPr>
      </w:pPr>
    </w:p>
    <w:p w14:paraId="51F770C5" w14:textId="529C5625" w:rsidR="00607643" w:rsidRPr="00F1771F" w:rsidRDefault="00607643" w:rsidP="000C157C">
      <w:pPr>
        <w:ind w:left="720" w:hanging="360"/>
        <w:jc w:val="center"/>
        <w:rPr>
          <w:rFonts w:asciiTheme="majorHAnsi" w:hAnsiTheme="majorHAnsi" w:cstheme="majorHAnsi"/>
          <w:b/>
          <w:bCs/>
          <w:color w:val="000000"/>
          <w:kern w:val="0"/>
          <w:sz w:val="36"/>
          <w:szCs w:val="36"/>
        </w:rPr>
      </w:pPr>
      <w:r w:rsidRPr="00F1771F">
        <w:rPr>
          <w:rFonts w:asciiTheme="majorHAnsi" w:hAnsiTheme="majorHAnsi" w:cstheme="majorHAnsi"/>
          <w:b/>
          <w:bCs/>
          <w:color w:val="000000"/>
          <w:kern w:val="0"/>
          <w:sz w:val="36"/>
          <w:szCs w:val="36"/>
        </w:rPr>
        <w:t>Zoom Chat Record</w:t>
      </w:r>
    </w:p>
    <w:p w14:paraId="390C9E7A" w14:textId="77777777" w:rsidR="000C157C" w:rsidRDefault="000C157C" w:rsidP="008B5973">
      <w:pPr>
        <w:ind w:left="720" w:hanging="360"/>
      </w:pPr>
    </w:p>
    <w:p w14:paraId="7FEC1F87" w14:textId="525FDD11" w:rsidR="004C1AB5" w:rsidRDefault="004C1AB5" w:rsidP="008B5973">
      <w:pPr>
        <w:pStyle w:val="ListParagraph"/>
        <w:numPr>
          <w:ilvl w:val="0"/>
          <w:numId w:val="1"/>
        </w:numPr>
      </w:pPr>
      <w:r>
        <w:t xml:space="preserve">From Steve </w:t>
      </w:r>
      <w:proofErr w:type="spellStart"/>
      <w:r>
        <w:t>Masyada</w:t>
      </w:r>
      <w:proofErr w:type="spellEnd"/>
      <w:r>
        <w:t>, Lou Frey Institute to Everyone:</w:t>
      </w:r>
      <w:r>
        <w:t xml:space="preserve"> </w:t>
      </w:r>
      <w:r>
        <w:t>related: LFI developed a Civics Attitudes and Engagement Survey and used it with almost 9,000 Miami-Dade students between 2017 and 2910 to look at and consider some of the lagging indicators we see in this presentation. Significant positive outcomes from civic education and certain pedagogical approaches among those students. https://books.google.com/books?hl=en&amp;lr=&amp;id=XZ51EAAAQBAJ&amp;oi=fnd&amp;pg=PA103&amp;dq=masyada&amp;ots=6B4jf63YSf&amp;sig=DQAxSbUOPdlmCgEL0Sv3DKaMM3g#v=onepage&amp;q=masyada&amp;f=false</w:t>
      </w:r>
    </w:p>
    <w:p w14:paraId="49FB5682" w14:textId="2E68AD13" w:rsidR="004C1AB5" w:rsidRDefault="004C1AB5" w:rsidP="008B5973">
      <w:pPr>
        <w:pStyle w:val="ListParagraph"/>
        <w:numPr>
          <w:ilvl w:val="0"/>
          <w:numId w:val="1"/>
        </w:numPr>
      </w:pPr>
      <w:r>
        <w:t>From Terri Susan Fine to Everyone:</w:t>
      </w:r>
      <w:r>
        <w:t xml:space="preserve">  </w:t>
      </w:r>
      <w:r>
        <w:t xml:space="preserve">Reacted to "related: LFI develop..." with </w:t>
      </w:r>
      <w:r w:rsidRPr="008B5973">
        <w:rPr>
          <w:rFonts w:ascii="Apple Color Emoji" w:hAnsi="Apple Color Emoji" w:cs="Apple Color Emoji"/>
        </w:rPr>
        <w:t>👍</w:t>
      </w:r>
    </w:p>
    <w:p w14:paraId="1296D576" w14:textId="060F2A84" w:rsidR="004C1AB5" w:rsidRDefault="004C1AB5" w:rsidP="008B5973">
      <w:pPr>
        <w:pStyle w:val="ListParagraph"/>
        <w:numPr>
          <w:ilvl w:val="0"/>
          <w:numId w:val="1"/>
        </w:numPr>
      </w:pPr>
      <w:r>
        <w:t>From Bob Jones to Everyone:</w:t>
      </w:r>
      <w:r>
        <w:t xml:space="preserve"> </w:t>
      </w:r>
      <w:r>
        <w:t>Very interesting survey!</w:t>
      </w:r>
    </w:p>
    <w:p w14:paraId="610E3BAF" w14:textId="77777777" w:rsidR="004C1AB5" w:rsidRDefault="004C1AB5" w:rsidP="004C1AB5"/>
    <w:p w14:paraId="578BAB0F" w14:textId="78D6C7D8" w:rsidR="004C1AB5" w:rsidRDefault="004C1AB5" w:rsidP="008B5973">
      <w:pPr>
        <w:pStyle w:val="ListParagraph"/>
        <w:numPr>
          <w:ilvl w:val="0"/>
          <w:numId w:val="1"/>
        </w:numPr>
      </w:pPr>
      <w:r>
        <w:t>From Bob Jones to Everyone:</w:t>
      </w:r>
      <w:r w:rsidR="008B5973">
        <w:t xml:space="preserve">   </w:t>
      </w:r>
      <w:r>
        <w:t xml:space="preserve">All- place you </w:t>
      </w:r>
      <w:proofErr w:type="gramStart"/>
      <w:r>
        <w:t>questions</w:t>
      </w:r>
      <w:proofErr w:type="gramEnd"/>
      <w:r>
        <w:t xml:space="preserve"> for the speakers to respond to in the chat</w:t>
      </w:r>
    </w:p>
    <w:p w14:paraId="34778BEF" w14:textId="77777777" w:rsidR="008B5973" w:rsidRDefault="008B5973" w:rsidP="008B5973"/>
    <w:p w14:paraId="4D1566AF" w14:textId="77777777" w:rsidR="008B5973" w:rsidRDefault="008B5973" w:rsidP="008B5973">
      <w:pPr>
        <w:pStyle w:val="ListParagraph"/>
        <w:numPr>
          <w:ilvl w:val="0"/>
          <w:numId w:val="1"/>
        </w:numPr>
      </w:pPr>
      <w:r>
        <w:t xml:space="preserve">From Bob Jones to Everyone:  We will have time for questions following the </w:t>
      </w:r>
      <w:proofErr w:type="gramStart"/>
      <w:r>
        <w:t>presentations</w:t>
      </w:r>
      <w:proofErr w:type="gramEnd"/>
    </w:p>
    <w:p w14:paraId="03398C95" w14:textId="77777777" w:rsidR="004C1AB5" w:rsidRDefault="004C1AB5" w:rsidP="004C1AB5"/>
    <w:p w14:paraId="02C9488E" w14:textId="2AE74EFA" w:rsidR="004C1AB5" w:rsidRDefault="004C1AB5" w:rsidP="008B5973">
      <w:pPr>
        <w:pStyle w:val="ListParagraph"/>
        <w:numPr>
          <w:ilvl w:val="0"/>
          <w:numId w:val="1"/>
        </w:numPr>
      </w:pPr>
      <w:r>
        <w:t>From Sam @ Self-Help to Everyone:</w:t>
      </w:r>
      <w:r>
        <w:t xml:space="preserve">  </w:t>
      </w:r>
      <w:r>
        <w:t>I've seen this UM mapping data a couple of times, and I'm always blown away. Great work, UM.</w:t>
      </w:r>
    </w:p>
    <w:p w14:paraId="18B94781" w14:textId="77777777" w:rsidR="004C1AB5" w:rsidRDefault="004C1AB5" w:rsidP="004C1AB5"/>
    <w:p w14:paraId="42E729AF" w14:textId="1DBDC0D2" w:rsidR="004C1AB5" w:rsidRDefault="004C1AB5" w:rsidP="008B5973">
      <w:pPr>
        <w:pStyle w:val="ListParagraph"/>
        <w:numPr>
          <w:ilvl w:val="0"/>
          <w:numId w:val="1"/>
        </w:numPr>
      </w:pPr>
      <w:r>
        <w:t xml:space="preserve">From Steve </w:t>
      </w:r>
      <w:proofErr w:type="spellStart"/>
      <w:r>
        <w:t>Masyada</w:t>
      </w:r>
      <w:proofErr w:type="spellEnd"/>
      <w:r>
        <w:t>, Lou Frey Institute to Everyone:</w:t>
      </w:r>
      <w:r>
        <w:t xml:space="preserve">  </w:t>
      </w:r>
      <w:r>
        <w:t xml:space="preserve">Reacted to "I've seen this UM ma..." with </w:t>
      </w:r>
      <w:r w:rsidRPr="008B5973">
        <w:rPr>
          <w:rFonts w:ascii="Apple Color Emoji" w:hAnsi="Apple Color Emoji" w:cs="Apple Color Emoji"/>
        </w:rPr>
        <w:t>❤️</w:t>
      </w:r>
    </w:p>
    <w:p w14:paraId="05305F02" w14:textId="77777777" w:rsidR="004C1AB5" w:rsidRDefault="004C1AB5" w:rsidP="004C1AB5"/>
    <w:p w14:paraId="44CFA8DC" w14:textId="65EF2DAC" w:rsidR="004C1AB5" w:rsidRDefault="004C1AB5" w:rsidP="008B5973">
      <w:pPr>
        <w:pStyle w:val="ListParagraph"/>
        <w:numPr>
          <w:ilvl w:val="0"/>
          <w:numId w:val="1"/>
        </w:numPr>
      </w:pPr>
      <w:r>
        <w:t>From Bob Jones to Everyone:</w:t>
      </w:r>
      <w:r>
        <w:t xml:space="preserve">  </w:t>
      </w:r>
      <w:r>
        <w:t>Here are some UM</w:t>
      </w:r>
      <w:r w:rsidR="008B5973">
        <w:t xml:space="preserve"> Office of Civic and Community Engagement</w:t>
      </w:r>
      <w:r>
        <w:t xml:space="preserve"> </w:t>
      </w:r>
      <w:proofErr w:type="gramStart"/>
      <w:r>
        <w:t>links</w:t>
      </w:r>
      <w:proofErr w:type="gramEnd"/>
    </w:p>
    <w:p w14:paraId="757204D0" w14:textId="25F15562" w:rsidR="004C1AB5" w:rsidRDefault="004C1AB5" w:rsidP="008B5973">
      <w:pPr>
        <w:pStyle w:val="ListParagraph"/>
        <w:numPr>
          <w:ilvl w:val="1"/>
          <w:numId w:val="1"/>
        </w:numPr>
        <w:ind w:left="1080"/>
      </w:pPr>
      <w:r>
        <w:t xml:space="preserve">CCE link: </w:t>
      </w:r>
      <w:hyperlink r:id="rId6" w:history="1">
        <w:r w:rsidR="008B5973" w:rsidRPr="001A4175">
          <w:rPr>
            <w:rStyle w:val="Hyperlink"/>
          </w:rPr>
          <w:t>https://civic.miami.edu</w:t>
        </w:r>
      </w:hyperlink>
    </w:p>
    <w:p w14:paraId="6495DC0A" w14:textId="581A1905" w:rsidR="004C1AB5" w:rsidRDefault="004C1AB5" w:rsidP="008B5973">
      <w:pPr>
        <w:pStyle w:val="ListParagraph"/>
        <w:numPr>
          <w:ilvl w:val="1"/>
          <w:numId w:val="1"/>
        </w:numPr>
        <w:ind w:left="1080"/>
      </w:pPr>
      <w:r>
        <w:t xml:space="preserve">Miami Housing Solutions Lab link: </w:t>
      </w:r>
      <w:hyperlink r:id="rId7" w:history="1">
        <w:r w:rsidR="008B5973" w:rsidRPr="001A4175">
          <w:rPr>
            <w:rStyle w:val="Hyperlink"/>
          </w:rPr>
          <w:t>https://affordablehousing.miami.edu</w:t>
        </w:r>
      </w:hyperlink>
    </w:p>
    <w:p w14:paraId="65A65202" w14:textId="11DC1FF7" w:rsidR="008B5973" w:rsidRDefault="004C1AB5" w:rsidP="008B5973">
      <w:pPr>
        <w:pStyle w:val="ListParagraph"/>
        <w:numPr>
          <w:ilvl w:val="1"/>
          <w:numId w:val="1"/>
        </w:numPr>
        <w:ind w:left="1080"/>
      </w:pPr>
      <w:r>
        <w:lastRenderedPageBreak/>
        <w:t xml:space="preserve">Race, Housing and Displacement </w:t>
      </w:r>
      <w:proofErr w:type="spellStart"/>
      <w:r>
        <w:t>StoryMap</w:t>
      </w:r>
      <w:proofErr w:type="spellEnd"/>
      <w:r>
        <w:t xml:space="preserve"> link: </w:t>
      </w:r>
      <w:r w:rsidR="008B5973">
        <w:fldChar w:fldCharType="begin"/>
      </w:r>
      <w:r w:rsidR="008B5973">
        <w:instrText xml:space="preserve"> HYPERLINK "</w:instrText>
      </w:r>
      <w:r w:rsidR="008B5973">
        <w:instrText>https://storymaps.arcgis.com/stories/0d17f3d6e31e419c8fdfbbd557f0edae</w:instrText>
      </w:r>
      <w:r w:rsidR="008B5973">
        <w:instrText xml:space="preserve">" </w:instrText>
      </w:r>
      <w:r w:rsidR="008B5973">
        <w:fldChar w:fldCharType="separate"/>
      </w:r>
      <w:r w:rsidR="008B5973" w:rsidRPr="001A4175">
        <w:rPr>
          <w:rStyle w:val="Hyperlink"/>
        </w:rPr>
        <w:t>https://storymaps.arcgis.com/stories/0d17f3d6e31e419c8fdfbbd557f0edae</w:t>
      </w:r>
      <w:r w:rsidR="008B5973">
        <w:fldChar w:fldCharType="end"/>
      </w:r>
    </w:p>
    <w:p w14:paraId="02CA9FD6" w14:textId="0C04F92B" w:rsidR="004C1AB5" w:rsidRDefault="004C1AB5" w:rsidP="008B5973">
      <w:pPr>
        <w:pStyle w:val="ListParagraph"/>
        <w:numPr>
          <w:ilvl w:val="1"/>
          <w:numId w:val="1"/>
        </w:numPr>
        <w:ind w:left="1080"/>
      </w:pPr>
      <w:r>
        <w:t xml:space="preserve">Engaging Place, Engaging Practices: Urban History and Campus-Community Partnerships link: </w:t>
      </w:r>
      <w:hyperlink r:id="rId8" w:history="1">
        <w:r w:rsidR="008B5973" w:rsidRPr="001A4175">
          <w:rPr>
            <w:rStyle w:val="Hyperlink"/>
          </w:rPr>
          <w:t>https://tupress.temple.edu/books/engaging-place-engaging-practices</w:t>
        </w:r>
      </w:hyperlink>
    </w:p>
    <w:p w14:paraId="0641FE5A" w14:textId="2EBA427B" w:rsidR="004C1AB5" w:rsidRDefault="004C1AB5" w:rsidP="008B5973">
      <w:pPr>
        <w:pStyle w:val="ListParagraph"/>
        <w:numPr>
          <w:ilvl w:val="0"/>
          <w:numId w:val="1"/>
        </w:numPr>
      </w:pPr>
      <w:r>
        <w:t xml:space="preserve">12:38:04 From Steve </w:t>
      </w:r>
      <w:proofErr w:type="spellStart"/>
      <w:r>
        <w:t>Masyada</w:t>
      </w:r>
      <w:proofErr w:type="spellEnd"/>
      <w:r>
        <w:t>, Lou Frey Institute to Everyone:</w:t>
      </w:r>
      <w:r>
        <w:t xml:space="preserve">  </w:t>
      </w:r>
      <w:r>
        <w:t xml:space="preserve">Reacted to "CCE link: https://ci..." with </w:t>
      </w:r>
      <w:r w:rsidRPr="008B5973">
        <w:rPr>
          <w:rFonts w:ascii="Apple Color Emoji" w:hAnsi="Apple Color Emoji" w:cs="Apple Color Emoji"/>
        </w:rPr>
        <w:t>❤️</w:t>
      </w:r>
    </w:p>
    <w:p w14:paraId="025B7BEE" w14:textId="77777777" w:rsidR="004C1AB5" w:rsidRDefault="004C1AB5" w:rsidP="004C1AB5"/>
    <w:p w14:paraId="7D99CA4C" w14:textId="23B381FB" w:rsidR="004C1AB5" w:rsidRDefault="004C1AB5" w:rsidP="008B5973">
      <w:pPr>
        <w:pStyle w:val="ListParagraph"/>
        <w:numPr>
          <w:ilvl w:val="0"/>
          <w:numId w:val="1"/>
        </w:numPr>
      </w:pPr>
      <w:r>
        <w:t xml:space="preserve">From Beatrice </w:t>
      </w:r>
      <w:proofErr w:type="spellStart"/>
      <w:r>
        <w:t>Skokan</w:t>
      </w:r>
      <w:proofErr w:type="spellEnd"/>
      <w:r>
        <w:t xml:space="preserve"> to Everyone:</w:t>
      </w:r>
      <w:r>
        <w:t xml:space="preserve"> </w:t>
      </w:r>
      <w:r>
        <w:t>Happy to help</w:t>
      </w:r>
      <w:r>
        <w:t xml:space="preserve"> and for the University of Miami Libraries </w:t>
      </w:r>
      <w:r w:rsidR="004D2588">
        <w:t>to</w:t>
      </w:r>
      <w:r>
        <w:t xml:space="preserve"> be part of the team!</w:t>
      </w:r>
    </w:p>
    <w:p w14:paraId="6D54087C" w14:textId="11D20414" w:rsidR="004C1AB5" w:rsidRDefault="004C1AB5" w:rsidP="008B5973">
      <w:pPr>
        <w:pStyle w:val="ListParagraph"/>
        <w:numPr>
          <w:ilvl w:val="0"/>
          <w:numId w:val="1"/>
        </w:numPr>
      </w:pPr>
      <w:r>
        <w:t>From Alec Chao to Everyone:</w:t>
      </w:r>
      <w:r w:rsidR="004D2588">
        <w:t xml:space="preserve">  </w:t>
      </w:r>
      <w:r>
        <w:t>Thank you, Bea!</w:t>
      </w:r>
    </w:p>
    <w:p w14:paraId="22EEBA36" w14:textId="77777777" w:rsidR="004D2588" w:rsidRDefault="004D2588" w:rsidP="004C1AB5"/>
    <w:p w14:paraId="21379C7E" w14:textId="23710F9E" w:rsidR="004C1AB5" w:rsidRDefault="004C1AB5" w:rsidP="008B5973">
      <w:pPr>
        <w:pStyle w:val="ListParagraph"/>
        <w:numPr>
          <w:ilvl w:val="0"/>
          <w:numId w:val="1"/>
        </w:numPr>
      </w:pPr>
      <w:r>
        <w:t xml:space="preserve">From Ingrid </w:t>
      </w:r>
      <w:proofErr w:type="spellStart"/>
      <w:r>
        <w:t>Bredenberg</w:t>
      </w:r>
      <w:proofErr w:type="spellEnd"/>
      <w:r>
        <w:t xml:space="preserve"> to Everyone:</w:t>
      </w:r>
      <w:r w:rsidR="004D2588">
        <w:t xml:space="preserve">  </w:t>
      </w:r>
      <w:r>
        <w:t xml:space="preserve">I’m interested in knowing how “community champions” were recruited and engaged during the </w:t>
      </w:r>
      <w:proofErr w:type="gramStart"/>
      <w:r>
        <w:t>process</w:t>
      </w:r>
      <w:proofErr w:type="gramEnd"/>
    </w:p>
    <w:p w14:paraId="2586857A" w14:textId="77777777" w:rsidR="00B662E3" w:rsidRDefault="00B662E3" w:rsidP="00B662E3">
      <w:pPr>
        <w:pStyle w:val="ListParagraph"/>
      </w:pPr>
    </w:p>
    <w:p w14:paraId="3045FA99" w14:textId="5821047D" w:rsidR="004C1AB5" w:rsidRDefault="004C1AB5" w:rsidP="008B5973">
      <w:pPr>
        <w:pStyle w:val="ListParagraph"/>
        <w:numPr>
          <w:ilvl w:val="0"/>
          <w:numId w:val="1"/>
        </w:numPr>
      </w:pPr>
      <w:r>
        <w:t>From Tim Dutton to Everyone:</w:t>
      </w:r>
      <w:r w:rsidR="004D2588">
        <w:t xml:space="preserve">  </w:t>
      </w:r>
      <w:r>
        <w:t xml:space="preserve">how would you describe </w:t>
      </w:r>
      <w:r w:rsidR="004D2588">
        <w:t>who</w:t>
      </w:r>
      <w:r>
        <w:t xml:space="preserve"> owns the data and the oral histories</w:t>
      </w:r>
      <w:r w:rsidR="008B5973">
        <w:t>?</w:t>
      </w:r>
    </w:p>
    <w:p w14:paraId="467D75E3" w14:textId="77777777" w:rsidR="00B662E3" w:rsidRDefault="00B662E3" w:rsidP="00B662E3"/>
    <w:p w14:paraId="17003B1E" w14:textId="05B61637" w:rsidR="004C1AB5" w:rsidRDefault="004C1AB5" w:rsidP="008B5973">
      <w:pPr>
        <w:pStyle w:val="ListParagraph"/>
        <w:numPr>
          <w:ilvl w:val="0"/>
          <w:numId w:val="1"/>
        </w:numPr>
      </w:pPr>
      <w:r>
        <w:t xml:space="preserve">From Ingrid </w:t>
      </w:r>
      <w:proofErr w:type="spellStart"/>
      <w:r>
        <w:t>Bredenberg</w:t>
      </w:r>
      <w:proofErr w:type="spellEnd"/>
      <w:r>
        <w:t xml:space="preserve"> to Everyone:</w:t>
      </w:r>
      <w:r w:rsidR="008B5973">
        <w:t xml:space="preserve"> </w:t>
      </w:r>
      <w:r>
        <w:t>Will this recording be available?</w:t>
      </w:r>
    </w:p>
    <w:p w14:paraId="401E938B" w14:textId="79A779DB" w:rsidR="004C1AB5" w:rsidRDefault="004C1AB5" w:rsidP="008B5973">
      <w:pPr>
        <w:pStyle w:val="ListParagraph"/>
        <w:numPr>
          <w:ilvl w:val="0"/>
          <w:numId w:val="1"/>
        </w:numPr>
      </w:pPr>
      <w:r>
        <w:t>From Bob Jones to Everyone:</w:t>
      </w:r>
      <w:r w:rsidR="004D2588">
        <w:t xml:space="preserve"> </w:t>
      </w:r>
      <w:proofErr w:type="gramStart"/>
      <w:r>
        <w:t>Yes</w:t>
      </w:r>
      <w:proofErr w:type="gramEnd"/>
      <w:r>
        <w:t xml:space="preserve"> it will be posted tomorrow on the FCA website</w:t>
      </w:r>
    </w:p>
    <w:p w14:paraId="2EAE5460" w14:textId="77777777" w:rsidR="00B662E3" w:rsidRDefault="00B662E3" w:rsidP="00B662E3">
      <w:pPr>
        <w:pStyle w:val="ListParagraph"/>
      </w:pPr>
    </w:p>
    <w:p w14:paraId="0E19D143" w14:textId="691EE8A0" w:rsidR="004C1AB5" w:rsidRDefault="004C1AB5" w:rsidP="00B662E3">
      <w:pPr>
        <w:pStyle w:val="ListParagraph"/>
        <w:numPr>
          <w:ilvl w:val="0"/>
          <w:numId w:val="1"/>
        </w:numPr>
      </w:pPr>
      <w:r>
        <w:t xml:space="preserve">From Jim </w:t>
      </w:r>
      <w:proofErr w:type="spellStart"/>
      <w:r>
        <w:t>Murley</w:t>
      </w:r>
      <w:proofErr w:type="spellEnd"/>
      <w:r>
        <w:t xml:space="preserve"> to Everyone:</w:t>
      </w:r>
      <w:r w:rsidR="008B5973">
        <w:t xml:space="preserve">  </w:t>
      </w:r>
      <w:r>
        <w:t xml:space="preserve">check out </w:t>
      </w:r>
      <w:hyperlink r:id="rId9" w:history="1">
        <w:r w:rsidR="00B662E3" w:rsidRPr="001A4175">
          <w:rPr>
            <w:rStyle w:val="Hyperlink"/>
          </w:rPr>
          <w:t>https://metrolabnetwork.org</w:t>
        </w:r>
      </w:hyperlink>
      <w:r w:rsidR="00B662E3">
        <w:t xml:space="preserve">  </w:t>
      </w:r>
      <w:r>
        <w:t xml:space="preserve">universities working with metro communities in collaborative </w:t>
      </w:r>
      <w:proofErr w:type="gramStart"/>
      <w:r>
        <w:t>efforts</w:t>
      </w:r>
      <w:proofErr w:type="gramEnd"/>
    </w:p>
    <w:p w14:paraId="6695292B" w14:textId="77777777" w:rsidR="00B662E3" w:rsidRDefault="00B662E3" w:rsidP="00B662E3">
      <w:pPr>
        <w:pStyle w:val="ListParagraph"/>
      </w:pPr>
    </w:p>
    <w:p w14:paraId="63C6DD52" w14:textId="7826B2E7" w:rsidR="004C1AB5" w:rsidRDefault="004C1AB5" w:rsidP="008B5973">
      <w:pPr>
        <w:pStyle w:val="ListParagraph"/>
        <w:numPr>
          <w:ilvl w:val="0"/>
          <w:numId w:val="1"/>
        </w:numPr>
      </w:pPr>
      <w:r>
        <w:t xml:space="preserve">From Steve </w:t>
      </w:r>
      <w:proofErr w:type="spellStart"/>
      <w:r>
        <w:t>Masyada</w:t>
      </w:r>
      <w:proofErr w:type="spellEnd"/>
      <w:r>
        <w:t>, Lou Frey Institute to Everyone:</w:t>
      </w:r>
      <w:r w:rsidR="004D2588">
        <w:t xml:space="preserve">  </w:t>
      </w:r>
      <w:hyperlink r:id="rId10" w:history="1">
        <w:r w:rsidR="00B662E3" w:rsidRPr="001A4175">
          <w:rPr>
            <w:rStyle w:val="Hyperlink"/>
          </w:rPr>
          <w:t>https://floridacivichealth.org/</w:t>
        </w:r>
      </w:hyperlink>
    </w:p>
    <w:p w14:paraId="7FAA3216" w14:textId="77777777" w:rsidR="00B662E3" w:rsidRDefault="00B662E3" w:rsidP="000C157C">
      <w:pPr>
        <w:ind w:left="360"/>
      </w:pPr>
    </w:p>
    <w:p w14:paraId="1474C308" w14:textId="21471021" w:rsidR="000C157C" w:rsidRPr="000C157C" w:rsidRDefault="000C157C" w:rsidP="000C157C">
      <w:pPr>
        <w:ind w:left="360"/>
        <w:rPr>
          <w:b/>
          <w:bCs/>
        </w:rPr>
      </w:pPr>
      <w:r w:rsidRPr="000C157C">
        <w:rPr>
          <w:b/>
          <w:bCs/>
        </w:rPr>
        <w:t>Thanks</w:t>
      </w:r>
    </w:p>
    <w:p w14:paraId="42C34E81" w14:textId="5B60C240" w:rsidR="004C1AB5" w:rsidRDefault="004C1AB5" w:rsidP="008B5973">
      <w:pPr>
        <w:pStyle w:val="ListParagraph"/>
        <w:numPr>
          <w:ilvl w:val="0"/>
          <w:numId w:val="1"/>
        </w:numPr>
      </w:pPr>
      <w:r>
        <w:t>From Tim Dutton to Everyone:</w:t>
      </w:r>
      <w:r w:rsidR="004D2588">
        <w:t xml:space="preserve">  </w:t>
      </w:r>
      <w:proofErr w:type="gramStart"/>
      <w:r>
        <w:t>really nice</w:t>
      </w:r>
      <w:proofErr w:type="gramEnd"/>
      <w:r>
        <w:t xml:space="preserve"> presentation</w:t>
      </w:r>
    </w:p>
    <w:p w14:paraId="0C60EAA2" w14:textId="1D64105E" w:rsidR="004C1AB5" w:rsidRDefault="004C1AB5" w:rsidP="008B5973">
      <w:pPr>
        <w:pStyle w:val="ListParagraph"/>
        <w:numPr>
          <w:ilvl w:val="0"/>
          <w:numId w:val="1"/>
        </w:numPr>
      </w:pPr>
      <w:r>
        <w:t>From JORDAN KATCHER to Everyone:</w:t>
      </w:r>
      <w:r w:rsidR="004D2588">
        <w:t xml:space="preserve">  </w:t>
      </w:r>
      <w:r>
        <w:t>Thank you kindly!!</w:t>
      </w:r>
    </w:p>
    <w:p w14:paraId="4F94F327" w14:textId="5EC8072C" w:rsidR="004C1AB5" w:rsidRDefault="004C1AB5" w:rsidP="008B5973">
      <w:pPr>
        <w:pStyle w:val="ListParagraph"/>
        <w:numPr>
          <w:ilvl w:val="0"/>
          <w:numId w:val="1"/>
        </w:numPr>
      </w:pPr>
      <w:r>
        <w:t xml:space="preserve">From Steve </w:t>
      </w:r>
      <w:proofErr w:type="spellStart"/>
      <w:r>
        <w:t>Masyada</w:t>
      </w:r>
      <w:proofErr w:type="spellEnd"/>
      <w:r>
        <w:t xml:space="preserve">, Lou Frey Institute to </w:t>
      </w:r>
      <w:proofErr w:type="gramStart"/>
      <w:r>
        <w:t>Everyone</w:t>
      </w:r>
      <w:r w:rsidR="008B5973">
        <w:t xml:space="preserve"> </w:t>
      </w:r>
      <w:r>
        <w:t>:good</w:t>
      </w:r>
      <w:proofErr w:type="gramEnd"/>
      <w:r>
        <w:t xml:space="preserve"> luck</w:t>
      </w:r>
      <w:r w:rsidR="008B5973">
        <w:t xml:space="preserve"> to Alec</w:t>
      </w:r>
      <w:r>
        <w:t>!</w:t>
      </w:r>
    </w:p>
    <w:p w14:paraId="78610A9A" w14:textId="1169A5C6" w:rsidR="004C1AB5" w:rsidRDefault="004C1AB5" w:rsidP="008B5973">
      <w:pPr>
        <w:pStyle w:val="ListParagraph"/>
        <w:numPr>
          <w:ilvl w:val="0"/>
          <w:numId w:val="1"/>
        </w:numPr>
      </w:pPr>
      <w:r>
        <w:t>From Veronica Alvarez-</w:t>
      </w:r>
      <w:proofErr w:type="spellStart"/>
      <w:r>
        <w:t>Galiana</w:t>
      </w:r>
      <w:proofErr w:type="spellEnd"/>
      <w:r>
        <w:t xml:space="preserve"> to Bob </w:t>
      </w:r>
      <w:proofErr w:type="gramStart"/>
      <w:r>
        <w:t>Jones(</w:t>
      </w:r>
      <w:proofErr w:type="gramEnd"/>
      <w:r>
        <w:t>:</w:t>
      </w:r>
      <w:r w:rsidR="004D2588">
        <w:t xml:space="preserve"> </w:t>
      </w:r>
      <w:r>
        <w:t>Good luck!!!</w:t>
      </w:r>
    </w:p>
    <w:p w14:paraId="6EE6F680" w14:textId="22885765" w:rsidR="004C1AB5" w:rsidRDefault="004C1AB5" w:rsidP="008B5973">
      <w:pPr>
        <w:pStyle w:val="ListParagraph"/>
        <w:numPr>
          <w:ilvl w:val="0"/>
          <w:numId w:val="1"/>
        </w:numPr>
      </w:pPr>
      <w:r>
        <w:t xml:space="preserve">From Abby </w:t>
      </w:r>
      <w:proofErr w:type="spellStart"/>
      <w:r>
        <w:t>Zabrodsky</w:t>
      </w:r>
      <w:proofErr w:type="spellEnd"/>
      <w:r>
        <w:t xml:space="preserve"> to Everyone:</w:t>
      </w:r>
      <w:r w:rsidR="004D2588">
        <w:t xml:space="preserve">  </w:t>
      </w:r>
      <w:proofErr w:type="spellStart"/>
      <w:r>
        <w:t>Woooo</w:t>
      </w:r>
      <w:proofErr w:type="spellEnd"/>
      <w:r>
        <w:t xml:space="preserve"> Alec!!</w:t>
      </w:r>
    </w:p>
    <w:p w14:paraId="5B2C2362" w14:textId="257C1523" w:rsidR="004C1AB5" w:rsidRDefault="004C1AB5" w:rsidP="008B5973">
      <w:pPr>
        <w:pStyle w:val="ListParagraph"/>
        <w:numPr>
          <w:ilvl w:val="0"/>
          <w:numId w:val="1"/>
        </w:numPr>
      </w:pPr>
      <w:r>
        <w:t>From Rob Collins to Everyone:</w:t>
      </w:r>
      <w:r w:rsidR="008B5973">
        <w:t xml:space="preserve">  </w:t>
      </w:r>
      <w:r>
        <w:t>What??  That's awesome!  Go Alec!</w:t>
      </w:r>
    </w:p>
    <w:p w14:paraId="55E6FEB5" w14:textId="02751C88" w:rsidR="004C1AB5" w:rsidRDefault="004C1AB5" w:rsidP="008B5973">
      <w:pPr>
        <w:pStyle w:val="ListParagraph"/>
        <w:numPr>
          <w:ilvl w:val="0"/>
          <w:numId w:val="1"/>
        </w:numPr>
      </w:pPr>
      <w:r>
        <w:t>From Julia Wester to Everyone:</w:t>
      </w:r>
      <w:r w:rsidR="008B5973">
        <w:t xml:space="preserve"> T</w:t>
      </w:r>
      <w:r>
        <w:t xml:space="preserve">hanks so much! </w:t>
      </w:r>
      <w:r w:rsidR="008B5973">
        <w:t xml:space="preserve"> </w:t>
      </w:r>
      <w:r>
        <w:t>And good luck Alec!</w:t>
      </w:r>
    </w:p>
    <w:p w14:paraId="69BE2B22" w14:textId="35134C94" w:rsidR="004C1AB5" w:rsidRDefault="004C1AB5" w:rsidP="008B5973">
      <w:pPr>
        <w:pStyle w:val="ListParagraph"/>
        <w:numPr>
          <w:ilvl w:val="0"/>
          <w:numId w:val="1"/>
        </w:numPr>
      </w:pPr>
      <w:r>
        <w:t>From Veronica Alvarez-</w:t>
      </w:r>
      <w:proofErr w:type="spellStart"/>
      <w:r>
        <w:t>Galiana</w:t>
      </w:r>
      <w:proofErr w:type="spellEnd"/>
      <w:r>
        <w:t xml:space="preserve"> to Everyone:</w:t>
      </w:r>
      <w:r w:rsidR="008B5973">
        <w:t xml:space="preserve">  </w:t>
      </w:r>
      <w:r>
        <w:t>Good luck!!</w:t>
      </w:r>
    </w:p>
    <w:p w14:paraId="1E655604" w14:textId="2A272792" w:rsidR="004C1AB5" w:rsidRDefault="004C1AB5" w:rsidP="008B5973">
      <w:pPr>
        <w:pStyle w:val="ListParagraph"/>
        <w:numPr>
          <w:ilvl w:val="0"/>
          <w:numId w:val="1"/>
        </w:numPr>
      </w:pPr>
      <w:r>
        <w:t>From Terri Susan Fine to Everyone:</w:t>
      </w:r>
      <w:r w:rsidR="008B5973">
        <w:t xml:space="preserve">  </w:t>
      </w:r>
      <w:r>
        <w:t>How fun is that???</w:t>
      </w:r>
    </w:p>
    <w:p w14:paraId="4080FC74" w14:textId="51893A49" w:rsidR="004C1AB5" w:rsidRDefault="004C1AB5" w:rsidP="008B5973">
      <w:pPr>
        <w:pStyle w:val="ListParagraph"/>
        <w:numPr>
          <w:ilvl w:val="0"/>
          <w:numId w:val="1"/>
        </w:numPr>
      </w:pPr>
      <w:r>
        <w:t xml:space="preserve">From Abby </w:t>
      </w:r>
      <w:proofErr w:type="spellStart"/>
      <w:r>
        <w:t>Zabrodsky</w:t>
      </w:r>
      <w:proofErr w:type="spellEnd"/>
      <w:r>
        <w:t xml:space="preserve"> to Everyone:</w:t>
      </w:r>
      <w:r w:rsidR="008B5973">
        <w:t xml:space="preserve"> T</w:t>
      </w:r>
      <w:r>
        <w:t>hank you all--this was a wonderful presentation!</w:t>
      </w:r>
    </w:p>
    <w:p w14:paraId="728A19DD" w14:textId="61D431E5" w:rsidR="00BC0EA4" w:rsidRDefault="004C1AB5" w:rsidP="008B5973">
      <w:pPr>
        <w:pStyle w:val="ListParagraph"/>
        <w:numPr>
          <w:ilvl w:val="0"/>
          <w:numId w:val="1"/>
        </w:numPr>
      </w:pPr>
      <w:r>
        <w:t>From Rob Collins to Everyone:</w:t>
      </w:r>
      <w:r w:rsidR="008B5973">
        <w:t xml:space="preserve"> </w:t>
      </w:r>
      <w:r>
        <w:t>Thank you all!</w:t>
      </w:r>
    </w:p>
    <w:p w14:paraId="20538D89" w14:textId="77777777" w:rsidR="00607643" w:rsidRDefault="00607643" w:rsidP="00607643"/>
    <w:p w14:paraId="43307663" w14:textId="353A8AA8" w:rsidR="00607643" w:rsidRDefault="00607643">
      <w:r>
        <w:br w:type="page"/>
      </w:r>
    </w:p>
    <w:p w14:paraId="0D7704BB" w14:textId="77777777" w:rsidR="00F1771F" w:rsidRDefault="00607643" w:rsidP="00607643">
      <w:pPr>
        <w:jc w:val="center"/>
        <w:rPr>
          <w:rFonts w:asciiTheme="majorHAnsi" w:hAnsiTheme="majorHAnsi" w:cstheme="majorHAnsi"/>
          <w:b/>
          <w:bCs/>
          <w:sz w:val="36"/>
          <w:szCs w:val="36"/>
        </w:rPr>
      </w:pPr>
      <w:r w:rsidRPr="00F1771F">
        <w:rPr>
          <w:rFonts w:asciiTheme="majorHAnsi" w:hAnsiTheme="majorHAnsi" w:cstheme="majorHAnsi"/>
          <w:b/>
          <w:bCs/>
          <w:sz w:val="36"/>
          <w:szCs w:val="36"/>
        </w:rPr>
        <w:lastRenderedPageBreak/>
        <w:t xml:space="preserve">March 23 FCA Webinar – Registrants Responses: </w:t>
      </w:r>
    </w:p>
    <w:p w14:paraId="16A39A36" w14:textId="24EF5AB1" w:rsidR="00607643" w:rsidRPr="00F1771F" w:rsidRDefault="00607643" w:rsidP="00607643">
      <w:pPr>
        <w:jc w:val="center"/>
        <w:rPr>
          <w:rFonts w:asciiTheme="majorHAnsi" w:hAnsiTheme="majorHAnsi" w:cstheme="majorHAnsi"/>
          <w:b/>
          <w:bCs/>
          <w:sz w:val="36"/>
          <w:szCs w:val="36"/>
        </w:rPr>
      </w:pPr>
      <w:r w:rsidRPr="00F1771F">
        <w:rPr>
          <w:rFonts w:asciiTheme="majorHAnsi" w:hAnsiTheme="majorHAnsi" w:cstheme="majorHAnsi"/>
          <w:b/>
          <w:bCs/>
          <w:sz w:val="36"/>
          <w:szCs w:val="36"/>
        </w:rPr>
        <w:t>What are you most interested in learning?</w:t>
      </w:r>
    </w:p>
    <w:p w14:paraId="1D5FC81C" w14:textId="77777777" w:rsidR="00607643" w:rsidRPr="00BF17DE" w:rsidRDefault="00607643" w:rsidP="00607643">
      <w:pPr>
        <w:rPr>
          <w:rFonts w:asciiTheme="majorHAnsi" w:hAnsiTheme="majorHAnsi" w:cstheme="majorHAnsi"/>
        </w:rPr>
      </w:pPr>
    </w:p>
    <w:p w14:paraId="7E8CA060"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Strategies to engage students on campus and in the community- Agatha Caraballo FIU</w:t>
      </w:r>
    </w:p>
    <w:p w14:paraId="73F18AA4"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How to make civic engagement tangible in higher education Nancy </w:t>
      </w:r>
      <w:proofErr w:type="spellStart"/>
      <w:r w:rsidRPr="00BF17DE">
        <w:rPr>
          <w:rFonts w:asciiTheme="majorHAnsi" w:hAnsiTheme="majorHAnsi" w:cstheme="majorHAnsi"/>
          <w:color w:val="000000"/>
          <w:shd w:val="clear" w:color="auto" w:fill="FFFFFF"/>
        </w:rPr>
        <w:t>Kranich</w:t>
      </w:r>
      <w:proofErr w:type="spellEnd"/>
      <w:r w:rsidRPr="00BF17DE">
        <w:rPr>
          <w:rFonts w:asciiTheme="majorHAnsi" w:hAnsiTheme="majorHAnsi" w:cstheme="majorHAnsi"/>
          <w:color w:val="000000"/>
          <w:shd w:val="clear" w:color="auto" w:fill="FFFFFF"/>
        </w:rPr>
        <w:t xml:space="preserve"> Rutgers Univ</w:t>
      </w:r>
    </w:p>
    <w:p w14:paraId="1460BAE1"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The topic of affordable housing and climate change is very interesting to </w:t>
      </w:r>
      <w:proofErr w:type="gramStart"/>
      <w:r w:rsidRPr="00BF17DE">
        <w:rPr>
          <w:rFonts w:asciiTheme="majorHAnsi" w:hAnsiTheme="majorHAnsi" w:cstheme="majorHAnsi"/>
          <w:color w:val="000000"/>
          <w:shd w:val="clear" w:color="auto" w:fill="FFFFFF"/>
        </w:rPr>
        <w:t>me.-</w:t>
      </w:r>
      <w:proofErr w:type="gramEnd"/>
      <w:r w:rsidRPr="00BF17DE">
        <w:rPr>
          <w:rFonts w:asciiTheme="majorHAnsi" w:hAnsiTheme="majorHAnsi" w:cstheme="majorHAnsi"/>
          <w:color w:val="000000"/>
          <w:shd w:val="clear" w:color="auto" w:fill="FFFFFF"/>
        </w:rPr>
        <w:t xml:space="preserve"> Virginia Koch, UCF LEAD Scholars Academy</w:t>
      </w:r>
    </w:p>
    <w:p w14:paraId="5DEE029B"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To what degree does the neighborhood of focus initiate and invite the university students in? Tim Dutton, FCA Board member</w:t>
      </w:r>
    </w:p>
    <w:p w14:paraId="0EE6EF58"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Anything about productive citizen engagement with cities that are not interested in meaningful citizen engagement. Kristin </w:t>
      </w:r>
      <w:proofErr w:type="spellStart"/>
      <w:r w:rsidRPr="00BF17DE">
        <w:rPr>
          <w:rFonts w:asciiTheme="majorHAnsi" w:hAnsiTheme="majorHAnsi" w:cstheme="majorHAnsi"/>
          <w:color w:val="000000"/>
          <w:shd w:val="clear" w:color="auto" w:fill="FFFFFF"/>
        </w:rPr>
        <w:t>Lortie</w:t>
      </w:r>
      <w:proofErr w:type="spellEnd"/>
      <w:r w:rsidRPr="00BF17DE">
        <w:rPr>
          <w:rFonts w:asciiTheme="majorHAnsi" w:hAnsiTheme="majorHAnsi" w:cstheme="majorHAnsi"/>
          <w:color w:val="000000"/>
          <w:shd w:val="clear" w:color="auto" w:fill="FFFFFF"/>
        </w:rPr>
        <w:t>, Cocoa Cares</w:t>
      </w:r>
    </w:p>
    <w:p w14:paraId="4C78C02F"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rPr>
        <w:t xml:space="preserve">I am so excited about this opportunity! I see this seminar as an amazing way to build my foundation in civic engagement. I was recently hired as the Student Activities Coordinator for Florida Tech, and the chance to hear more about best practices in university civic engagement is invaluable. I am most interested in learning skills/techniques for cultivating a civic-based community at our university, as well as networking with other professionals in the field. Thank </w:t>
      </w:r>
      <w:proofErr w:type="gramStart"/>
      <w:r w:rsidRPr="00BF17DE">
        <w:rPr>
          <w:rFonts w:asciiTheme="majorHAnsi" w:hAnsiTheme="majorHAnsi" w:cstheme="majorHAnsi"/>
        </w:rPr>
        <w:t>you!-</w:t>
      </w:r>
      <w:proofErr w:type="gramEnd"/>
      <w:r w:rsidRPr="00BF17DE">
        <w:rPr>
          <w:rFonts w:asciiTheme="majorHAnsi" w:hAnsiTheme="majorHAnsi" w:cstheme="majorHAnsi"/>
        </w:rPr>
        <w:t xml:space="preserve"> </w:t>
      </w:r>
      <w:r w:rsidRPr="00BF17DE">
        <w:rPr>
          <w:rFonts w:asciiTheme="majorHAnsi" w:hAnsiTheme="majorHAnsi" w:cstheme="majorHAnsi"/>
          <w:color w:val="000000"/>
          <w:shd w:val="clear" w:color="auto" w:fill="FFFFFF"/>
        </w:rPr>
        <w:t xml:space="preserve">Abby </w:t>
      </w:r>
      <w:proofErr w:type="spellStart"/>
      <w:r w:rsidRPr="00BF17DE">
        <w:rPr>
          <w:rFonts w:asciiTheme="majorHAnsi" w:hAnsiTheme="majorHAnsi" w:cstheme="majorHAnsi"/>
          <w:color w:val="000000"/>
          <w:shd w:val="clear" w:color="auto" w:fill="FFFFFF"/>
        </w:rPr>
        <w:t>Zabrodsky</w:t>
      </w:r>
      <w:proofErr w:type="spellEnd"/>
      <w:r w:rsidRPr="00BF17DE">
        <w:rPr>
          <w:rFonts w:asciiTheme="majorHAnsi" w:hAnsiTheme="majorHAnsi" w:cstheme="majorHAnsi"/>
          <w:color w:val="000000"/>
          <w:shd w:val="clear" w:color="auto" w:fill="FFFFFF"/>
        </w:rPr>
        <w:t xml:space="preserve"> Florida Inst of Tech. Student Activities Coordinator</w:t>
      </w:r>
    </w:p>
    <w:p w14:paraId="4F71B446"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eastAsia="Times New Roman" w:hAnsiTheme="majorHAnsi" w:cstheme="majorHAnsi"/>
        </w:rPr>
        <w:t xml:space="preserve">I look forward to attending the </w:t>
      </w:r>
      <w:proofErr w:type="gramStart"/>
      <w:r w:rsidRPr="00BF17DE">
        <w:rPr>
          <w:rFonts w:asciiTheme="majorHAnsi" w:eastAsia="Times New Roman" w:hAnsiTheme="majorHAnsi" w:cstheme="majorHAnsi"/>
        </w:rPr>
        <w:t>webinar;</w:t>
      </w:r>
      <w:proofErr w:type="gramEnd"/>
      <w:r w:rsidRPr="00BF17DE">
        <w:rPr>
          <w:rFonts w:asciiTheme="majorHAnsi" w:eastAsia="Times New Roman" w:hAnsiTheme="majorHAnsi" w:cstheme="majorHAnsi"/>
        </w:rPr>
        <w:t xml:space="preserve"> Terry Fine</w:t>
      </w:r>
    </w:p>
    <w:p w14:paraId="581DBC2B"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eastAsia="Times New Roman" w:hAnsiTheme="majorHAnsi" w:cstheme="majorHAnsi"/>
        </w:rPr>
        <w:t xml:space="preserve">balancing current market conditions/cost with social responsibility/priorities based on available funding sources. </w:t>
      </w:r>
      <w:r w:rsidRPr="00BF17DE">
        <w:rPr>
          <w:rFonts w:asciiTheme="majorHAnsi" w:hAnsiTheme="majorHAnsi" w:cstheme="majorHAnsi"/>
          <w:color w:val="000000"/>
          <w:shd w:val="clear" w:color="auto" w:fill="FFFFFF"/>
        </w:rPr>
        <w:t xml:space="preserve">Paola Roman, </w:t>
      </w:r>
      <w:proofErr w:type="spellStart"/>
      <w:r w:rsidRPr="00BF17DE">
        <w:rPr>
          <w:rFonts w:asciiTheme="majorHAnsi" w:hAnsiTheme="majorHAnsi" w:cstheme="majorHAnsi"/>
          <w:color w:val="000000"/>
          <w:shd w:val="clear" w:color="auto" w:fill="FFFFFF"/>
        </w:rPr>
        <w:t>Carrfour</w:t>
      </w:r>
      <w:proofErr w:type="spellEnd"/>
    </w:p>
    <w:p w14:paraId="07C89631"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Examples of how civic scholarship is linked to improving public practice. Chelsea Lafrance UM</w:t>
      </w:r>
    </w:p>
    <w:p w14:paraId="35367DBD"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About the projects that the CCE is working on. Veronica Alvarez-</w:t>
      </w:r>
      <w:proofErr w:type="spellStart"/>
      <w:r w:rsidRPr="00BF17DE">
        <w:rPr>
          <w:rFonts w:asciiTheme="majorHAnsi" w:hAnsiTheme="majorHAnsi" w:cstheme="majorHAnsi"/>
          <w:color w:val="000000"/>
          <w:shd w:val="clear" w:color="auto" w:fill="FFFFFF"/>
        </w:rPr>
        <w:t>Galiana</w:t>
      </w:r>
      <w:proofErr w:type="spellEnd"/>
      <w:r w:rsidRPr="00BF17DE">
        <w:rPr>
          <w:rFonts w:asciiTheme="majorHAnsi" w:hAnsiTheme="majorHAnsi" w:cstheme="majorHAnsi"/>
          <w:color w:val="000000"/>
          <w:shd w:val="clear" w:color="auto" w:fill="FFFFFF"/>
        </w:rPr>
        <w:t>, True Care Ob/Gyn Services Miami</w:t>
      </w:r>
    </w:p>
    <w:p w14:paraId="06828E63"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I study civic engagement and use civic engagement in my undergraduate courses at the University of Miami. </w:t>
      </w:r>
      <w:r w:rsidRPr="00BF17DE">
        <w:rPr>
          <w:rFonts w:asciiTheme="majorHAnsi" w:eastAsia="Times New Roman" w:hAnsiTheme="majorHAnsi" w:cstheme="majorHAnsi"/>
        </w:rPr>
        <w:t>Matt Nelsen UM</w:t>
      </w:r>
    </w:p>
    <w:p w14:paraId="599D0D75"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Campus-community partnerships. Hal </w:t>
      </w:r>
      <w:proofErr w:type="spellStart"/>
      <w:r w:rsidRPr="00BF17DE">
        <w:rPr>
          <w:rFonts w:asciiTheme="majorHAnsi" w:hAnsiTheme="majorHAnsi" w:cstheme="majorHAnsi"/>
          <w:color w:val="000000"/>
          <w:shd w:val="clear" w:color="auto" w:fill="FFFFFF"/>
        </w:rPr>
        <w:t>Beardall</w:t>
      </w:r>
      <w:proofErr w:type="spellEnd"/>
      <w:r w:rsidRPr="00BF17DE">
        <w:rPr>
          <w:rFonts w:asciiTheme="majorHAnsi" w:hAnsiTheme="majorHAnsi" w:cstheme="majorHAnsi"/>
          <w:color w:val="000000"/>
          <w:shd w:val="clear" w:color="auto" w:fill="FFFFFF"/>
        </w:rPr>
        <w:t>, FSU Consensus Center</w:t>
      </w:r>
    </w:p>
    <w:p w14:paraId="791A22C2"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Civic Scholarship program. Teddy </w:t>
      </w:r>
      <w:proofErr w:type="spellStart"/>
      <w:r w:rsidRPr="00BF17DE">
        <w:rPr>
          <w:rFonts w:asciiTheme="majorHAnsi" w:hAnsiTheme="majorHAnsi" w:cstheme="majorHAnsi"/>
          <w:color w:val="000000"/>
          <w:shd w:val="clear" w:color="auto" w:fill="FFFFFF"/>
        </w:rPr>
        <w:t>Lhoutellier</w:t>
      </w:r>
      <w:proofErr w:type="spellEnd"/>
      <w:r w:rsidRPr="00BF17DE">
        <w:rPr>
          <w:rFonts w:asciiTheme="majorHAnsi" w:hAnsiTheme="majorHAnsi" w:cstheme="majorHAnsi"/>
          <w:color w:val="000000"/>
          <w:shd w:val="clear" w:color="auto" w:fill="FFFFFF"/>
        </w:rPr>
        <w:t>, UM Green UM</w:t>
      </w:r>
    </w:p>
    <w:p w14:paraId="7AB463D6"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Scholarship opportunities. Sylvia </w:t>
      </w:r>
      <w:proofErr w:type="spellStart"/>
      <w:r w:rsidRPr="00BF17DE">
        <w:rPr>
          <w:rFonts w:asciiTheme="majorHAnsi" w:hAnsiTheme="majorHAnsi" w:cstheme="majorHAnsi"/>
          <w:color w:val="000000"/>
          <w:shd w:val="clear" w:color="auto" w:fill="FFFFFF"/>
        </w:rPr>
        <w:t>McCarus</w:t>
      </w:r>
      <w:proofErr w:type="spellEnd"/>
      <w:r w:rsidRPr="00BF17DE">
        <w:rPr>
          <w:rFonts w:asciiTheme="majorHAnsi" w:hAnsiTheme="majorHAnsi" w:cstheme="majorHAnsi"/>
          <w:color w:val="000000"/>
          <w:shd w:val="clear" w:color="auto" w:fill="FFFFFF"/>
        </w:rPr>
        <w:t>, UM</w:t>
      </w:r>
    </w:p>
    <w:p w14:paraId="7566F037"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campus civic engagement programs. Haley Bush 1000 Friends of FL</w:t>
      </w:r>
    </w:p>
    <w:p w14:paraId="091A6858"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Effective ways to engage the public and move leaders toward more responsible and farsighted planning.  Paul Owens 1000 Friends of Florida</w:t>
      </w:r>
    </w:p>
    <w:p w14:paraId="55219CE8"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best practices for engaging the community in civic activities Lara Milligan, UF/IFAS Extension</w:t>
      </w:r>
    </w:p>
    <w:p w14:paraId="058D5F2E"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About actual collaborative projects and resources to support </w:t>
      </w:r>
      <w:proofErr w:type="gramStart"/>
      <w:r w:rsidRPr="00BF17DE">
        <w:rPr>
          <w:rFonts w:asciiTheme="majorHAnsi" w:hAnsiTheme="majorHAnsi" w:cstheme="majorHAnsi"/>
          <w:color w:val="000000"/>
          <w:shd w:val="clear" w:color="auto" w:fill="FFFFFF"/>
        </w:rPr>
        <w:t>them  Ingrid</w:t>
      </w:r>
      <w:proofErr w:type="gramEnd"/>
      <w:r w:rsidRPr="00BF17DE">
        <w:rPr>
          <w:rFonts w:asciiTheme="majorHAnsi" w:hAnsiTheme="majorHAnsi" w:cstheme="majorHAnsi"/>
          <w:color w:val="000000"/>
          <w:shd w:val="clear" w:color="auto" w:fill="FFFFFF"/>
        </w:rPr>
        <w:t xml:space="preserve"> </w:t>
      </w:r>
      <w:proofErr w:type="spellStart"/>
      <w:r w:rsidRPr="00BF17DE">
        <w:rPr>
          <w:rFonts w:asciiTheme="majorHAnsi" w:hAnsiTheme="majorHAnsi" w:cstheme="majorHAnsi"/>
          <w:color w:val="000000"/>
          <w:shd w:val="clear" w:color="auto" w:fill="FFFFFF"/>
        </w:rPr>
        <w:t>Bredenberg</w:t>
      </w:r>
      <w:proofErr w:type="spellEnd"/>
      <w:r w:rsidRPr="00BF17DE">
        <w:rPr>
          <w:rFonts w:asciiTheme="majorHAnsi" w:hAnsiTheme="majorHAnsi" w:cstheme="majorHAnsi"/>
          <w:color w:val="000000"/>
          <w:shd w:val="clear" w:color="auto" w:fill="FFFFFF"/>
        </w:rPr>
        <w:t xml:space="preserve">, </w:t>
      </w:r>
      <w:proofErr w:type="spellStart"/>
      <w:r w:rsidRPr="00BF17DE">
        <w:rPr>
          <w:rFonts w:asciiTheme="majorHAnsi" w:hAnsiTheme="majorHAnsi" w:cstheme="majorHAnsi"/>
          <w:color w:val="000000"/>
          <w:shd w:val="clear" w:color="auto" w:fill="FFFFFF"/>
        </w:rPr>
        <w:t>Bredenberg</w:t>
      </w:r>
      <w:proofErr w:type="spellEnd"/>
      <w:r w:rsidRPr="00BF17DE">
        <w:rPr>
          <w:rFonts w:asciiTheme="majorHAnsi" w:hAnsiTheme="majorHAnsi" w:cstheme="majorHAnsi"/>
          <w:color w:val="000000"/>
          <w:shd w:val="clear" w:color="auto" w:fill="FFFFFF"/>
        </w:rPr>
        <w:t xml:space="preserve"> Associates, St Pete</w:t>
      </w:r>
    </w:p>
    <w:p w14:paraId="1B891498"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General information.  Sam </w:t>
      </w:r>
      <w:proofErr w:type="spellStart"/>
      <w:r w:rsidRPr="00BF17DE">
        <w:rPr>
          <w:rFonts w:asciiTheme="majorHAnsi" w:hAnsiTheme="majorHAnsi" w:cstheme="majorHAnsi"/>
          <w:color w:val="000000"/>
          <w:shd w:val="clear" w:color="auto" w:fill="FFFFFF"/>
        </w:rPr>
        <w:t>Chesser</w:t>
      </w:r>
      <w:proofErr w:type="spellEnd"/>
      <w:r w:rsidRPr="00BF17DE">
        <w:rPr>
          <w:rFonts w:asciiTheme="majorHAnsi" w:hAnsiTheme="majorHAnsi" w:cstheme="majorHAnsi"/>
          <w:color w:val="000000"/>
          <w:shd w:val="clear" w:color="auto" w:fill="FFFFFF"/>
        </w:rPr>
        <w:t>, Self Help Credit Union</w:t>
      </w:r>
    </w:p>
    <w:p w14:paraId="74E7DD7D"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Climate change topics. Samantha Tiffany, City of Miami Beach</w:t>
      </w:r>
    </w:p>
    <w:p w14:paraId="7E28EF2E"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The intersection of university and community to tackle some of society’s most pressing needs. Marisa Hightower, UM Office of Civic and Community Engagement</w:t>
      </w:r>
    </w:p>
    <w:p w14:paraId="036CB1C6"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TBD. Larry Schooler, Kearns and West, Austin TX</w:t>
      </w:r>
    </w:p>
    <w:p w14:paraId="7BECA85B"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Civics &amp; climate change, Scarlett </w:t>
      </w:r>
      <w:proofErr w:type="spellStart"/>
      <w:r w:rsidRPr="00BF17DE">
        <w:rPr>
          <w:rFonts w:asciiTheme="majorHAnsi" w:hAnsiTheme="majorHAnsi" w:cstheme="majorHAnsi"/>
          <w:color w:val="000000"/>
          <w:shd w:val="clear" w:color="auto" w:fill="FFFFFF"/>
        </w:rPr>
        <w:t>Lanzas</w:t>
      </w:r>
      <w:proofErr w:type="spellEnd"/>
      <w:r w:rsidRPr="00BF17DE">
        <w:rPr>
          <w:rFonts w:asciiTheme="majorHAnsi" w:hAnsiTheme="majorHAnsi" w:cstheme="majorHAnsi"/>
          <w:color w:val="000000"/>
          <w:shd w:val="clear" w:color="auto" w:fill="FFFFFF"/>
        </w:rPr>
        <w:t>, Accountable Impact, Miami</w:t>
      </w:r>
    </w:p>
    <w:p w14:paraId="4103AA70"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lastRenderedPageBreak/>
        <w:t>Carlie Laughlin, University of Miami</w:t>
      </w:r>
    </w:p>
    <w:p w14:paraId="44AE5C6F"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Beatriz </w:t>
      </w:r>
      <w:proofErr w:type="spellStart"/>
      <w:r w:rsidRPr="00BF17DE">
        <w:rPr>
          <w:rFonts w:asciiTheme="majorHAnsi" w:hAnsiTheme="majorHAnsi" w:cstheme="majorHAnsi"/>
          <w:color w:val="000000"/>
          <w:shd w:val="clear" w:color="auto" w:fill="FFFFFF"/>
        </w:rPr>
        <w:t>Baldan</w:t>
      </w:r>
      <w:proofErr w:type="spellEnd"/>
      <w:r w:rsidRPr="00BF17DE">
        <w:rPr>
          <w:rFonts w:asciiTheme="majorHAnsi" w:hAnsiTheme="majorHAnsi" w:cstheme="majorHAnsi"/>
          <w:color w:val="000000"/>
          <w:shd w:val="clear" w:color="auto" w:fill="FFFFFF"/>
        </w:rPr>
        <w:t>, B Sustainable, Miami</w:t>
      </w:r>
    </w:p>
    <w:p w14:paraId="701CEEAE"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Programs to increase resilience in various communities. Elizabeth Camargo, EC Architecture + Design, Miami</w:t>
      </w:r>
    </w:p>
    <w:p w14:paraId="20FD79AE"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hAnsiTheme="majorHAnsi" w:cstheme="majorHAnsi"/>
          <w:color w:val="000000"/>
          <w:shd w:val="clear" w:color="auto" w:fill="FFFFFF"/>
        </w:rPr>
        <w:t xml:space="preserve">How to explain what I learned to underserved communities. </w:t>
      </w:r>
      <w:proofErr w:type="spellStart"/>
      <w:r w:rsidRPr="00BF17DE">
        <w:rPr>
          <w:rFonts w:asciiTheme="majorHAnsi" w:hAnsiTheme="majorHAnsi" w:cstheme="majorHAnsi"/>
          <w:color w:val="000000"/>
          <w:shd w:val="clear" w:color="auto" w:fill="FFFFFF"/>
        </w:rPr>
        <w:t>Bereatha</w:t>
      </w:r>
      <w:proofErr w:type="spellEnd"/>
      <w:r w:rsidRPr="00BF17DE">
        <w:rPr>
          <w:rFonts w:asciiTheme="majorHAnsi" w:hAnsiTheme="majorHAnsi" w:cstheme="majorHAnsi"/>
          <w:color w:val="000000"/>
          <w:shd w:val="clear" w:color="auto" w:fill="FFFFFF"/>
        </w:rPr>
        <w:t xml:space="preserve"> Howard, The CLEO Institute,</w:t>
      </w:r>
    </w:p>
    <w:p w14:paraId="3731D46A" w14:textId="77777777" w:rsidR="00607643" w:rsidRPr="00BF17DE" w:rsidRDefault="00607643" w:rsidP="00607643">
      <w:pPr>
        <w:pStyle w:val="ListParagraph"/>
        <w:numPr>
          <w:ilvl w:val="0"/>
          <w:numId w:val="2"/>
        </w:numPr>
        <w:rPr>
          <w:rFonts w:asciiTheme="majorHAnsi" w:hAnsiTheme="majorHAnsi" w:cstheme="majorHAnsi"/>
        </w:rPr>
      </w:pPr>
      <w:r w:rsidRPr="00BF17DE">
        <w:rPr>
          <w:rFonts w:asciiTheme="majorHAnsi" w:eastAsia="Times New Roman" w:hAnsiTheme="majorHAnsi" w:cstheme="majorHAnsi"/>
        </w:rPr>
        <w:t xml:space="preserve">I'm interested in learning more about the civic engagement relationships between campus and community. </w:t>
      </w:r>
      <w:r w:rsidRPr="00BF17DE">
        <w:rPr>
          <w:rFonts w:asciiTheme="majorHAnsi" w:hAnsiTheme="majorHAnsi" w:cstheme="majorHAnsi"/>
          <w:color w:val="000000"/>
          <w:shd w:val="clear" w:color="auto" w:fill="FFFFFF"/>
        </w:rPr>
        <w:t>Yvette Martinez, AARP</w:t>
      </w:r>
    </w:p>
    <w:tbl>
      <w:tblPr>
        <w:tblW w:w="5048" w:type="pct"/>
        <w:tblCellSpacing w:w="0" w:type="dxa"/>
        <w:tblInd w:w="-90" w:type="dxa"/>
        <w:shd w:val="clear" w:color="auto" w:fill="FFFFFF"/>
        <w:tblCellMar>
          <w:top w:w="100" w:type="dxa"/>
          <w:left w:w="100" w:type="dxa"/>
          <w:bottom w:w="100" w:type="dxa"/>
          <w:right w:w="100" w:type="dxa"/>
        </w:tblCellMar>
        <w:tblLook w:val="04A0" w:firstRow="1" w:lastRow="0" w:firstColumn="1" w:lastColumn="0" w:noHBand="0" w:noVBand="1"/>
      </w:tblPr>
      <w:tblGrid>
        <w:gridCol w:w="9450"/>
      </w:tblGrid>
      <w:tr w:rsidR="00607643" w:rsidRPr="00BF17DE" w14:paraId="4DD97A55" w14:textId="77777777" w:rsidTr="00583B05">
        <w:trPr>
          <w:tblCellSpacing w:w="0" w:type="dxa"/>
        </w:trPr>
        <w:tc>
          <w:tcPr>
            <w:tcW w:w="5000" w:type="pct"/>
            <w:shd w:val="clear" w:color="auto" w:fill="FFFFFF"/>
            <w:vAlign w:val="center"/>
            <w:hideMark/>
          </w:tcPr>
          <w:p w14:paraId="0DAEB5EF"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themeColor="text1"/>
              </w:rPr>
              <w:t xml:space="preserve">Exactly what is FCA, and how can I be a part of. </w:t>
            </w:r>
            <w:r w:rsidRPr="00BF17DE">
              <w:rPr>
                <w:rFonts w:asciiTheme="majorHAnsi" w:hAnsiTheme="majorHAnsi" w:cstheme="majorHAnsi"/>
                <w:color w:val="000000" w:themeColor="text1"/>
                <w:shd w:val="clear" w:color="auto" w:fill="FFFFFF"/>
              </w:rPr>
              <w:t xml:space="preserve">Winifred D. Browne, </w:t>
            </w:r>
            <w:r w:rsidRPr="00BF17DE">
              <w:rPr>
                <w:rFonts w:asciiTheme="majorHAnsi" w:hAnsiTheme="majorHAnsi" w:cstheme="majorHAnsi"/>
                <w:color w:val="000000" w:themeColor="text1"/>
              </w:rPr>
              <w:t>ECO Solution Group, LLC Miami</w:t>
            </w:r>
          </w:p>
          <w:p w14:paraId="028659FC"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themeColor="text1"/>
              </w:rPr>
              <w:t xml:space="preserve">I run a program about community and civic </w:t>
            </w:r>
            <w:proofErr w:type="gramStart"/>
            <w:r w:rsidRPr="00BF17DE">
              <w:rPr>
                <w:rFonts w:asciiTheme="majorHAnsi" w:hAnsiTheme="majorHAnsi" w:cstheme="majorHAnsi"/>
                <w:color w:val="000000" w:themeColor="text1"/>
              </w:rPr>
              <w:t>engagement</w:t>
            </w:r>
            <w:proofErr w:type="gramEnd"/>
            <w:r w:rsidRPr="00BF17DE">
              <w:rPr>
                <w:rFonts w:asciiTheme="majorHAnsi" w:hAnsiTheme="majorHAnsi" w:cstheme="majorHAnsi"/>
                <w:color w:val="000000" w:themeColor="text1"/>
              </w:rPr>
              <w:t xml:space="preserve"> and I am always curious to hear what others are up to. Julia </w:t>
            </w:r>
            <w:proofErr w:type="spellStart"/>
            <w:r w:rsidRPr="00BF17DE">
              <w:rPr>
                <w:rFonts w:asciiTheme="majorHAnsi" w:hAnsiTheme="majorHAnsi" w:cstheme="majorHAnsi"/>
                <w:color w:val="000000" w:themeColor="text1"/>
              </w:rPr>
              <w:t>Carboni</w:t>
            </w:r>
            <w:proofErr w:type="spellEnd"/>
            <w:r w:rsidRPr="00BF17DE">
              <w:rPr>
                <w:rFonts w:asciiTheme="majorHAnsi" w:hAnsiTheme="majorHAnsi" w:cstheme="majorHAnsi"/>
                <w:color w:val="000000" w:themeColor="text1"/>
              </w:rPr>
              <w:t>, Syracuse University</w:t>
            </w:r>
          </w:p>
          <w:p w14:paraId="7736C8F3"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themeColor="text1"/>
              </w:rPr>
              <w:t xml:space="preserve">I'm teaching an engagement course this fall and I'm always looking for inspiration - thank you for putting this on! Jordan </w:t>
            </w:r>
            <w:proofErr w:type="spellStart"/>
            <w:r w:rsidRPr="00BF17DE">
              <w:rPr>
                <w:rFonts w:asciiTheme="majorHAnsi" w:hAnsiTheme="majorHAnsi" w:cstheme="majorHAnsi"/>
                <w:color w:val="000000" w:themeColor="text1"/>
              </w:rPr>
              <w:t>Katcher</w:t>
            </w:r>
            <w:proofErr w:type="spellEnd"/>
            <w:r w:rsidRPr="00BF17DE">
              <w:rPr>
                <w:rFonts w:asciiTheme="majorHAnsi" w:hAnsiTheme="majorHAnsi" w:cstheme="majorHAnsi"/>
                <w:color w:val="000000" w:themeColor="text1"/>
              </w:rPr>
              <w:t>, University of Utah, Environmental Dispute Resolution Program</w:t>
            </w:r>
          </w:p>
          <w:p w14:paraId="0BC7F929"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themeColor="text1"/>
                <w:shd w:val="clear" w:color="auto" w:fill="FFFFFF"/>
              </w:rPr>
              <w:t xml:space="preserve">Overall topic is interesting, Heather </w:t>
            </w:r>
            <w:proofErr w:type="spellStart"/>
            <w:r w:rsidRPr="00BF17DE">
              <w:rPr>
                <w:rFonts w:asciiTheme="majorHAnsi" w:hAnsiTheme="majorHAnsi" w:cstheme="majorHAnsi"/>
                <w:color w:val="000000" w:themeColor="text1"/>
                <w:shd w:val="clear" w:color="auto" w:fill="FFFFFF"/>
              </w:rPr>
              <w:t>Croney</w:t>
            </w:r>
            <w:proofErr w:type="spellEnd"/>
            <w:r w:rsidRPr="00BF17DE">
              <w:rPr>
                <w:rFonts w:asciiTheme="majorHAnsi" w:hAnsiTheme="majorHAnsi" w:cstheme="majorHAnsi"/>
                <w:color w:val="000000" w:themeColor="text1"/>
                <w:shd w:val="clear" w:color="auto" w:fill="FFFFFF"/>
              </w:rPr>
              <w:t>, City of Eustis</w:t>
            </w:r>
          </w:p>
          <w:p w14:paraId="11AE4D13"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themeColor="text1"/>
                <w:shd w:val="clear" w:color="auto" w:fill="FFFFFF"/>
              </w:rPr>
              <w:t>Civic Scholarship + Affordable Housing. Andrew David Lewis, UCLA</w:t>
            </w:r>
          </w:p>
          <w:p w14:paraId="66CF87B3" w14:textId="77777777" w:rsidR="00607643" w:rsidRPr="00BF17DE" w:rsidRDefault="00607643" w:rsidP="00583B05">
            <w:pPr>
              <w:pStyle w:val="ListParagraph"/>
              <w:numPr>
                <w:ilvl w:val="0"/>
                <w:numId w:val="2"/>
              </w:numPr>
              <w:rPr>
                <w:rStyle w:val="apple-converted-space"/>
                <w:rFonts w:asciiTheme="majorHAnsi" w:hAnsiTheme="majorHAnsi" w:cstheme="majorHAnsi"/>
                <w:color w:val="000000" w:themeColor="text1"/>
              </w:rPr>
            </w:pPr>
            <w:r w:rsidRPr="00BF17DE">
              <w:rPr>
                <w:rFonts w:asciiTheme="majorHAnsi" w:hAnsiTheme="majorHAnsi" w:cstheme="majorHAnsi"/>
                <w:color w:val="000000" w:themeColor="text1"/>
                <w:shd w:val="clear" w:color="auto" w:fill="FFFFFF"/>
              </w:rPr>
              <w:t>Damon Isiah Turner, Know Agenda Consulting, Project Consultant at Kitchen Table Democracy</w:t>
            </w:r>
            <w:r w:rsidRPr="00BF17DE">
              <w:rPr>
                <w:rStyle w:val="apple-converted-space"/>
                <w:rFonts w:asciiTheme="majorHAnsi" w:hAnsiTheme="majorHAnsi" w:cstheme="majorHAnsi"/>
                <w:color w:val="000000" w:themeColor="text1"/>
                <w:shd w:val="clear" w:color="auto" w:fill="FFFFFF"/>
              </w:rPr>
              <w:t> P</w:t>
            </w:r>
            <w:r w:rsidRPr="00BF17DE">
              <w:rPr>
                <w:rStyle w:val="apple-converted-space"/>
                <w:rFonts w:asciiTheme="majorHAnsi" w:hAnsiTheme="majorHAnsi" w:cstheme="majorHAnsi"/>
                <w:color w:val="000000" w:themeColor="text1"/>
              </w:rPr>
              <w:t>ortland OR</w:t>
            </w:r>
          </w:p>
          <w:p w14:paraId="4295C7E7"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What kinds of innovative approaches are there in engaging communities who have historically been excluded from campus-community collaboration? Sarah Giles, Portland State University</w:t>
            </w:r>
          </w:p>
          <w:p w14:paraId="0722B5A6"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Faculty and staff incentives to participate in community-campus civic projects. Forms of engaged scholarship - with community-based knowledge as a partner or lead on "publications" or other outputs on civic projects. John Stephens, IOG, University of North Carolina</w:t>
            </w:r>
          </w:p>
          <w:p w14:paraId="599F54C7"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How campus scholarship can mutually benefit the community and student scholars.</w:t>
            </w:r>
          </w:p>
          <w:p w14:paraId="50844E54"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Town-Gown Partnerships, Aria Bernstein, Mercer College</w:t>
            </w:r>
          </w:p>
          <w:p w14:paraId="7EBDC5E7"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 xml:space="preserve">civic scholarship and public practice, Steve </w:t>
            </w:r>
            <w:proofErr w:type="spellStart"/>
            <w:r w:rsidRPr="00BF17DE">
              <w:rPr>
                <w:rFonts w:asciiTheme="majorHAnsi" w:hAnsiTheme="majorHAnsi" w:cstheme="majorHAnsi"/>
                <w:color w:val="000000"/>
                <w:shd w:val="clear" w:color="auto" w:fill="FFFFFF"/>
              </w:rPr>
              <w:t>Maysada</w:t>
            </w:r>
            <w:proofErr w:type="spellEnd"/>
            <w:r w:rsidRPr="00BF17DE">
              <w:rPr>
                <w:rFonts w:asciiTheme="majorHAnsi" w:hAnsiTheme="majorHAnsi" w:cstheme="majorHAnsi"/>
                <w:color w:val="000000"/>
                <w:shd w:val="clear" w:color="auto" w:fill="FFFFFF"/>
              </w:rPr>
              <w:t xml:space="preserve">, UCF Frey Institute </w:t>
            </w:r>
          </w:p>
          <w:p w14:paraId="515E2381"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 xml:space="preserve">I am really interested in the connections between scholarship and civic engagement. Beatrice </w:t>
            </w:r>
            <w:proofErr w:type="spellStart"/>
            <w:r w:rsidRPr="00BF17DE">
              <w:rPr>
                <w:rFonts w:asciiTheme="majorHAnsi" w:hAnsiTheme="majorHAnsi" w:cstheme="majorHAnsi"/>
                <w:color w:val="000000"/>
                <w:shd w:val="clear" w:color="auto" w:fill="FFFFFF"/>
              </w:rPr>
              <w:t>Skokan</w:t>
            </w:r>
            <w:proofErr w:type="spellEnd"/>
            <w:r w:rsidRPr="00BF17DE">
              <w:rPr>
                <w:rFonts w:asciiTheme="majorHAnsi" w:hAnsiTheme="majorHAnsi" w:cstheme="majorHAnsi"/>
                <w:color w:val="000000"/>
                <w:shd w:val="clear" w:color="auto" w:fill="FFFFFF"/>
              </w:rPr>
              <w:t xml:space="preserve">, </w:t>
            </w:r>
            <w:proofErr w:type="spellStart"/>
            <w:r w:rsidRPr="00BF17DE">
              <w:rPr>
                <w:rFonts w:asciiTheme="majorHAnsi" w:hAnsiTheme="majorHAnsi" w:cstheme="majorHAnsi"/>
                <w:color w:val="000000"/>
                <w:shd w:val="clear" w:color="auto" w:fill="FFFFFF"/>
              </w:rPr>
              <w:t>Unversity</w:t>
            </w:r>
            <w:proofErr w:type="spellEnd"/>
            <w:r w:rsidRPr="00BF17DE">
              <w:rPr>
                <w:rFonts w:asciiTheme="majorHAnsi" w:hAnsiTheme="majorHAnsi" w:cstheme="majorHAnsi"/>
                <w:color w:val="000000"/>
                <w:shd w:val="clear" w:color="auto" w:fill="FFFFFF"/>
              </w:rPr>
              <w:t xml:space="preserve"> of Miami Libraries</w:t>
            </w:r>
          </w:p>
          <w:p w14:paraId="2384FDFB"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To learn more about what my great colleagues at UM are doing in the community. Josh Young, Miami Dade College</w:t>
            </w:r>
          </w:p>
          <w:p w14:paraId="40105229"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To learn about activities of comparable offices of different universities, those focusing on civic and community engagement (as well as faculty's collaborating with community partners), to learn how to further improve our own relationships with community partners-- in addition to learning more about the Florida Civic Advance. Sabrina Shively, USF St. Petersburg Center for Civic Engagement</w:t>
            </w:r>
          </w:p>
          <w:p w14:paraId="4D2CCFC7"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 xml:space="preserve">best practices, Susan </w:t>
            </w:r>
            <w:proofErr w:type="spellStart"/>
            <w:r w:rsidRPr="00BF17DE">
              <w:rPr>
                <w:rFonts w:asciiTheme="majorHAnsi" w:hAnsiTheme="majorHAnsi" w:cstheme="majorHAnsi"/>
                <w:color w:val="000000"/>
                <w:shd w:val="clear" w:color="auto" w:fill="FFFFFF"/>
              </w:rPr>
              <w:t>Tradeau</w:t>
            </w:r>
            <w:proofErr w:type="spellEnd"/>
            <w:r w:rsidRPr="00BF17DE">
              <w:rPr>
                <w:rFonts w:asciiTheme="majorHAnsi" w:hAnsiTheme="majorHAnsi" w:cstheme="majorHAnsi"/>
                <w:color w:val="000000"/>
                <w:shd w:val="clear" w:color="auto" w:fill="FFFFFF"/>
              </w:rPr>
              <w:t>, University of North Florida</w:t>
            </w:r>
          </w:p>
          <w:p w14:paraId="4B2BD9D0" w14:textId="77777777" w:rsidR="00607643" w:rsidRPr="00BF17DE" w:rsidRDefault="00607643" w:rsidP="00583B05">
            <w:pPr>
              <w:pStyle w:val="ListParagraph"/>
              <w:numPr>
                <w:ilvl w:val="0"/>
                <w:numId w:val="2"/>
              </w:numPr>
              <w:rPr>
                <w:rFonts w:asciiTheme="majorHAnsi" w:hAnsiTheme="majorHAnsi" w:cstheme="majorHAnsi"/>
                <w:color w:val="000000" w:themeColor="text1"/>
              </w:rPr>
            </w:pPr>
            <w:r w:rsidRPr="00BF17DE">
              <w:rPr>
                <w:rFonts w:asciiTheme="majorHAnsi" w:hAnsiTheme="majorHAnsi" w:cstheme="majorHAnsi"/>
                <w:color w:val="000000"/>
                <w:shd w:val="clear" w:color="auto" w:fill="FFFFFF"/>
              </w:rPr>
              <w:t xml:space="preserve">The practice of civic scholarship to civic action and how the institution supports (i.e., </w:t>
            </w:r>
            <w:proofErr w:type="gramStart"/>
            <w:r w:rsidRPr="00BF17DE">
              <w:rPr>
                <w:rFonts w:asciiTheme="majorHAnsi" w:hAnsiTheme="majorHAnsi" w:cstheme="majorHAnsi"/>
                <w:color w:val="000000"/>
                <w:shd w:val="clear" w:color="auto" w:fill="FFFFFF"/>
              </w:rPr>
              <w:t>financial</w:t>
            </w:r>
            <w:proofErr w:type="gramEnd"/>
            <w:r w:rsidRPr="00BF17DE">
              <w:rPr>
                <w:rFonts w:asciiTheme="majorHAnsi" w:hAnsiTheme="majorHAnsi" w:cstheme="majorHAnsi"/>
                <w:color w:val="000000"/>
                <w:shd w:val="clear" w:color="auto" w:fill="FFFFFF"/>
              </w:rPr>
              <w:t xml:space="preserve"> and human resources) these activities. Justin Sipes, University of North Florida</w:t>
            </w:r>
          </w:p>
          <w:p w14:paraId="6C4FD634" w14:textId="77777777" w:rsidR="00607643" w:rsidRPr="00BF17DE" w:rsidRDefault="00607643" w:rsidP="00583B05">
            <w:pPr>
              <w:pStyle w:val="ListParagraph"/>
              <w:rPr>
                <w:rFonts w:asciiTheme="majorHAnsi" w:hAnsiTheme="majorHAnsi" w:cstheme="majorHAnsi"/>
                <w:color w:val="000000" w:themeColor="text1"/>
              </w:rPr>
            </w:pPr>
          </w:p>
        </w:tc>
      </w:tr>
    </w:tbl>
    <w:p w14:paraId="21E62EF1" w14:textId="77777777" w:rsidR="00607643" w:rsidRDefault="00607643" w:rsidP="00607643"/>
    <w:sectPr w:rsidR="0060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F98"/>
    <w:multiLevelType w:val="hybridMultilevel"/>
    <w:tmpl w:val="1856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D46E8"/>
    <w:multiLevelType w:val="hybridMultilevel"/>
    <w:tmpl w:val="7086578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113389">
    <w:abstractNumId w:val="0"/>
  </w:num>
  <w:num w:numId="2" w16cid:durableId="1237282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B5"/>
    <w:rsid w:val="000C157C"/>
    <w:rsid w:val="000F34BC"/>
    <w:rsid w:val="0046221F"/>
    <w:rsid w:val="004C1AB5"/>
    <w:rsid w:val="004D2588"/>
    <w:rsid w:val="00607643"/>
    <w:rsid w:val="00797DFF"/>
    <w:rsid w:val="007F669F"/>
    <w:rsid w:val="008B5973"/>
    <w:rsid w:val="008E1F61"/>
    <w:rsid w:val="00AB26FF"/>
    <w:rsid w:val="00B662E3"/>
    <w:rsid w:val="00BE3D3F"/>
    <w:rsid w:val="00C64845"/>
    <w:rsid w:val="00F1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061E2"/>
  <w15:chartTrackingRefBased/>
  <w15:docId w15:val="{F8E7C591-A186-7E49-A876-5A0FEB3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73"/>
    <w:pPr>
      <w:ind w:left="720"/>
      <w:contextualSpacing/>
    </w:pPr>
  </w:style>
  <w:style w:type="character" w:styleId="Hyperlink">
    <w:name w:val="Hyperlink"/>
    <w:basedOn w:val="DefaultParagraphFont"/>
    <w:uiPriority w:val="99"/>
    <w:unhideWhenUsed/>
    <w:rsid w:val="008B5973"/>
    <w:rPr>
      <w:color w:val="0563C1" w:themeColor="hyperlink"/>
      <w:u w:val="single"/>
    </w:rPr>
  </w:style>
  <w:style w:type="character" w:styleId="UnresolvedMention">
    <w:name w:val="Unresolved Mention"/>
    <w:basedOn w:val="DefaultParagraphFont"/>
    <w:uiPriority w:val="99"/>
    <w:semiHidden/>
    <w:unhideWhenUsed/>
    <w:rsid w:val="008B5973"/>
    <w:rPr>
      <w:color w:val="605E5C"/>
      <w:shd w:val="clear" w:color="auto" w:fill="E1DFDD"/>
    </w:rPr>
  </w:style>
  <w:style w:type="character" w:customStyle="1" w:styleId="apple-converted-space">
    <w:name w:val="apple-converted-space"/>
    <w:basedOn w:val="DefaultParagraphFont"/>
    <w:rsid w:val="0060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press.temple.edu/books/engaging-place-engaging-practices" TargetMode="External"/><Relationship Id="rId3" Type="http://schemas.openxmlformats.org/officeDocument/2006/relationships/settings" Target="settings.xml"/><Relationship Id="rId7" Type="http://schemas.openxmlformats.org/officeDocument/2006/relationships/hyperlink" Target="https://affordablehousing.miam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c.miami.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loridacivichealth.org/" TargetMode="External"/><Relationship Id="rId4" Type="http://schemas.openxmlformats.org/officeDocument/2006/relationships/webSettings" Target="webSettings.xml"/><Relationship Id="rId9" Type="http://schemas.openxmlformats.org/officeDocument/2006/relationships/hyperlink" Target="https://metrolab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Robert Jones</cp:lastModifiedBy>
  <cp:revision>2</cp:revision>
  <dcterms:created xsi:type="dcterms:W3CDTF">2023-03-23T17:24:00Z</dcterms:created>
  <dcterms:modified xsi:type="dcterms:W3CDTF">2023-03-23T17:48:00Z</dcterms:modified>
</cp:coreProperties>
</file>